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E9" w:rsidRPr="00BB2108" w:rsidRDefault="00DE3297" w:rsidP="0080511C">
      <w:pPr>
        <w:pStyle w:val="NormalWeb"/>
        <w:rPr>
          <w:rStyle w:val="Textoennegrita"/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>
            <wp:extent cx="933450" cy="1143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0511C">
        <w:rPr>
          <w:rFonts w:ascii="Arial" w:hAnsi="Arial" w:cs="Arial"/>
          <w:noProof/>
          <w:sz w:val="22"/>
        </w:rPr>
        <w:t xml:space="preserve"> </w:t>
      </w:r>
      <w:r w:rsidRPr="00DE3297">
        <w:rPr>
          <w:rStyle w:val="Textoennegrita"/>
          <w:rFonts w:ascii="Arial" w:hAnsi="Arial" w:cs="Arial"/>
          <w:sz w:val="22"/>
        </w:rPr>
        <w:t xml:space="preserve">Ing. </w:t>
      </w:r>
      <w:proofErr w:type="spellStart"/>
      <w:r w:rsidRPr="00DE3297">
        <w:rPr>
          <w:rStyle w:val="Textoennegrita"/>
          <w:rFonts w:ascii="Arial" w:hAnsi="Arial" w:cs="Arial"/>
          <w:sz w:val="22"/>
        </w:rPr>
        <w:t>Alexi</w:t>
      </w:r>
      <w:proofErr w:type="spellEnd"/>
      <w:r w:rsidRPr="00DE3297">
        <w:rPr>
          <w:rStyle w:val="Textoennegrita"/>
          <w:rFonts w:ascii="Arial" w:hAnsi="Arial" w:cs="Arial"/>
          <w:sz w:val="22"/>
        </w:rPr>
        <w:t xml:space="preserve"> </w:t>
      </w:r>
      <w:proofErr w:type="spellStart"/>
      <w:r w:rsidRPr="00DE3297">
        <w:rPr>
          <w:rStyle w:val="Textoennegrita"/>
          <w:rFonts w:ascii="Arial" w:hAnsi="Arial" w:cs="Arial"/>
          <w:sz w:val="22"/>
        </w:rPr>
        <w:t>Massó</w:t>
      </w:r>
      <w:proofErr w:type="spellEnd"/>
      <w:r w:rsidRPr="00DE3297">
        <w:rPr>
          <w:rStyle w:val="Textoennegrita"/>
          <w:rFonts w:ascii="Arial" w:hAnsi="Arial" w:cs="Arial"/>
          <w:sz w:val="22"/>
        </w:rPr>
        <w:t xml:space="preserve"> Muñoz</w:t>
      </w:r>
    </w:p>
    <w:p w:rsidR="00DE3297" w:rsidRDefault="00DE3297" w:rsidP="00DE3297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DE3297">
        <w:rPr>
          <w:rFonts w:ascii="Arial" w:hAnsi="Arial" w:cs="Arial"/>
          <w:sz w:val="22"/>
        </w:rPr>
        <w:t>Nacionalidad cubana. Profesor Auxiliar del Instituto de Criptografía, Facultad de Matemática y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Computación, Universidad de La Habana (UH). Ingeniero informático. Profesor de las Maestrías en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Matemática y Ciencias de la Computación de la Universidad de La Habana. Consultor de diseño de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 xml:space="preserve">plataforma de finanzas descentralizadas y desarrollo de contratos inteligentes para </w:t>
      </w:r>
      <w:proofErr w:type="spellStart"/>
      <w:r w:rsidRPr="00DE3297">
        <w:rPr>
          <w:rFonts w:ascii="Arial" w:hAnsi="Arial" w:cs="Arial"/>
          <w:sz w:val="22"/>
        </w:rPr>
        <w:t>Hyperledger</w:t>
      </w:r>
      <w:proofErr w:type="spellEnd"/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(</w:t>
      </w:r>
      <w:proofErr w:type="spellStart"/>
      <w:r w:rsidRPr="00DE3297">
        <w:rPr>
          <w:rFonts w:ascii="Arial" w:hAnsi="Arial" w:cs="Arial"/>
          <w:sz w:val="22"/>
        </w:rPr>
        <w:t>Golang</w:t>
      </w:r>
      <w:proofErr w:type="spellEnd"/>
      <w:r w:rsidRPr="00DE3297">
        <w:rPr>
          <w:rFonts w:ascii="Arial" w:hAnsi="Arial" w:cs="Arial"/>
          <w:sz w:val="22"/>
        </w:rPr>
        <w:t xml:space="preserve">) y </w:t>
      </w:r>
      <w:proofErr w:type="spellStart"/>
      <w:r w:rsidRPr="00DE3297">
        <w:rPr>
          <w:rFonts w:ascii="Arial" w:hAnsi="Arial" w:cs="Arial"/>
          <w:sz w:val="22"/>
        </w:rPr>
        <w:t>Ethereum</w:t>
      </w:r>
      <w:proofErr w:type="spellEnd"/>
      <w:r w:rsidRPr="00DE3297">
        <w:rPr>
          <w:rFonts w:ascii="Arial" w:hAnsi="Arial" w:cs="Arial"/>
          <w:sz w:val="22"/>
        </w:rPr>
        <w:t xml:space="preserve"> (</w:t>
      </w:r>
      <w:proofErr w:type="spellStart"/>
      <w:r w:rsidRPr="00DE3297">
        <w:rPr>
          <w:rFonts w:ascii="Arial" w:hAnsi="Arial" w:cs="Arial"/>
          <w:sz w:val="22"/>
        </w:rPr>
        <w:t>Solidity</w:t>
      </w:r>
      <w:proofErr w:type="spellEnd"/>
      <w:r w:rsidRPr="00DE3297">
        <w:rPr>
          <w:rFonts w:ascii="Arial" w:hAnsi="Arial" w:cs="Arial"/>
          <w:sz w:val="22"/>
        </w:rPr>
        <w:t xml:space="preserve">). </w:t>
      </w:r>
      <w:proofErr w:type="spellStart"/>
      <w:r w:rsidRPr="00DE3297">
        <w:rPr>
          <w:rFonts w:ascii="Arial" w:hAnsi="Arial" w:cs="Arial"/>
          <w:sz w:val="22"/>
        </w:rPr>
        <w:t>Privi</w:t>
      </w:r>
      <w:proofErr w:type="spellEnd"/>
      <w:r w:rsidRPr="00DE3297">
        <w:rPr>
          <w:rFonts w:ascii="Arial" w:hAnsi="Arial" w:cs="Arial"/>
          <w:sz w:val="22"/>
        </w:rPr>
        <w:t xml:space="preserve"> </w:t>
      </w:r>
      <w:proofErr w:type="spellStart"/>
      <w:r w:rsidRPr="00DE3297">
        <w:rPr>
          <w:rFonts w:ascii="Arial" w:hAnsi="Arial" w:cs="Arial"/>
          <w:sz w:val="22"/>
        </w:rPr>
        <w:t>chain</w:t>
      </w:r>
      <w:proofErr w:type="spellEnd"/>
      <w:r w:rsidRPr="00DE3297">
        <w:rPr>
          <w:rFonts w:ascii="Arial" w:hAnsi="Arial" w:cs="Arial"/>
          <w:sz w:val="22"/>
        </w:rPr>
        <w:t xml:space="preserve"> inc. Inglaterra y Consultor de Criptografía y diseño de</w:t>
      </w:r>
      <w:r>
        <w:rPr>
          <w:rFonts w:ascii="Arial" w:hAnsi="Arial" w:cs="Arial"/>
          <w:sz w:val="22"/>
        </w:rPr>
        <w:t xml:space="preserve"> </w:t>
      </w:r>
      <w:proofErr w:type="spellStart"/>
      <w:r w:rsidRPr="00DE3297">
        <w:rPr>
          <w:rFonts w:ascii="Arial" w:hAnsi="Arial" w:cs="Arial"/>
          <w:sz w:val="22"/>
        </w:rPr>
        <w:t>wallet</w:t>
      </w:r>
      <w:proofErr w:type="spellEnd"/>
      <w:r w:rsidRPr="00DE3297">
        <w:rPr>
          <w:rFonts w:ascii="Arial" w:hAnsi="Arial" w:cs="Arial"/>
          <w:sz w:val="22"/>
        </w:rPr>
        <w:t xml:space="preserve"> fría para Sistema de seguimiento/intercambio de activos de oro respaldado por </w:t>
      </w:r>
      <w:proofErr w:type="spellStart"/>
      <w:r w:rsidRPr="00DE3297">
        <w:rPr>
          <w:rFonts w:ascii="Arial" w:hAnsi="Arial" w:cs="Arial"/>
          <w:sz w:val="22"/>
        </w:rPr>
        <w:t>lockchain</w:t>
      </w:r>
      <w:proofErr w:type="spellEnd"/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con billetera fría personalizada (</w:t>
      </w:r>
      <w:proofErr w:type="spellStart"/>
      <w:r w:rsidRPr="00DE3297">
        <w:rPr>
          <w:rFonts w:ascii="Arial" w:hAnsi="Arial" w:cs="Arial"/>
          <w:sz w:val="22"/>
        </w:rPr>
        <w:t>Oroswiss</w:t>
      </w:r>
      <w:proofErr w:type="spellEnd"/>
      <w:r w:rsidRPr="00DE3297">
        <w:rPr>
          <w:rFonts w:ascii="Arial" w:hAnsi="Arial" w:cs="Arial"/>
          <w:sz w:val="22"/>
        </w:rPr>
        <w:t xml:space="preserve">). </w:t>
      </w:r>
      <w:proofErr w:type="spellStart"/>
      <w:r w:rsidRPr="00DE3297">
        <w:rPr>
          <w:rFonts w:ascii="Arial" w:hAnsi="Arial" w:cs="Arial"/>
          <w:sz w:val="22"/>
        </w:rPr>
        <w:t>CopSonic</w:t>
      </w:r>
      <w:proofErr w:type="spellEnd"/>
      <w:r w:rsidRPr="00DE3297">
        <w:rPr>
          <w:rFonts w:ascii="Arial" w:hAnsi="Arial" w:cs="Arial"/>
          <w:sz w:val="22"/>
        </w:rPr>
        <w:t>. Francia. Dirige el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proyecto conjunto entre ETI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(BIOCUBAFARMA) y el Instituto de Criptografía (Universidad de la Habana) para la concepción del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“Sistema descentralizado para el control de la Cadena de distribución de medicamentos en Cuba”;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es miembro del proyecto conjunto entre el Banco Central de Cuba y el Instituto de Criptografía para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la concepción del “Sistema descentralizado para la comercialización de la deuda pública”;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participa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 xml:space="preserve">en el proyecto “Plataforma </w:t>
      </w:r>
      <w:proofErr w:type="spellStart"/>
      <w:r w:rsidRPr="00DE3297">
        <w:rPr>
          <w:rFonts w:ascii="Arial" w:hAnsi="Arial" w:cs="Arial"/>
          <w:sz w:val="22"/>
        </w:rPr>
        <w:t>Blockchain</w:t>
      </w:r>
      <w:proofErr w:type="spellEnd"/>
      <w:r w:rsidRPr="00DE3297">
        <w:rPr>
          <w:rFonts w:ascii="Arial" w:hAnsi="Arial" w:cs="Arial"/>
          <w:sz w:val="22"/>
        </w:rPr>
        <w:t xml:space="preserve"> como solución segura para garantizar la disponibilidad,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control e inmutabilidad de la información generada en los procesos productivos en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BIOCUBAFARMA” “Criptografía aplicada a la seguridad de las</w:t>
      </w:r>
      <w:r>
        <w:rPr>
          <w:rFonts w:ascii="Arial" w:hAnsi="Arial" w:cs="Arial"/>
          <w:sz w:val="22"/>
        </w:rPr>
        <w:t xml:space="preserve">  </w:t>
      </w:r>
      <w:r w:rsidRPr="00DE3297">
        <w:rPr>
          <w:rFonts w:ascii="Arial" w:hAnsi="Arial" w:cs="Arial"/>
          <w:sz w:val="22"/>
        </w:rPr>
        <w:t>Tecnologías de Información”. Es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miembro del grupo de asesores del departamento de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economía del Comité Central del PCC.</w:t>
      </w:r>
    </w:p>
    <w:p w:rsidR="0080511C" w:rsidRPr="00DE3297" w:rsidRDefault="00DE3297" w:rsidP="00DE3297">
      <w:pPr>
        <w:pStyle w:val="NormalWeb"/>
        <w:spacing w:line="276" w:lineRule="auto"/>
        <w:jc w:val="both"/>
        <w:rPr>
          <w:rFonts w:ascii="Arial" w:hAnsi="Arial" w:cs="Arial"/>
          <w:sz w:val="22"/>
        </w:rPr>
      </w:pPr>
      <w:r w:rsidRPr="00DE3297">
        <w:rPr>
          <w:rFonts w:ascii="Arial" w:hAnsi="Arial" w:cs="Arial"/>
          <w:sz w:val="22"/>
        </w:rPr>
        <w:t>Ha participado en numerosos eventos científicos y publicado diversos artículos en revistas</w:t>
      </w:r>
      <w:r>
        <w:rPr>
          <w:rFonts w:ascii="Arial" w:hAnsi="Arial" w:cs="Arial"/>
          <w:sz w:val="22"/>
        </w:rPr>
        <w:t xml:space="preserve"> </w:t>
      </w:r>
      <w:r w:rsidRPr="00DE3297">
        <w:rPr>
          <w:rFonts w:ascii="Arial" w:hAnsi="Arial" w:cs="Arial"/>
          <w:sz w:val="22"/>
        </w:rPr>
        <w:t>especializadas en temas de Criptografía e Informática aplicada.</w:t>
      </w:r>
    </w:p>
    <w:sectPr w:rsidR="0080511C" w:rsidRPr="00DE32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E9"/>
    <w:rsid w:val="00143647"/>
    <w:rsid w:val="001A6AF4"/>
    <w:rsid w:val="001D154E"/>
    <w:rsid w:val="00240A7D"/>
    <w:rsid w:val="00307EE9"/>
    <w:rsid w:val="003C612E"/>
    <w:rsid w:val="003C7E9E"/>
    <w:rsid w:val="0080511C"/>
    <w:rsid w:val="00873BAC"/>
    <w:rsid w:val="00BB2108"/>
    <w:rsid w:val="00BC18E0"/>
    <w:rsid w:val="00C069E9"/>
    <w:rsid w:val="00D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CDCB7"/>
  <w15:chartTrackingRefBased/>
  <w15:docId w15:val="{7AD054F7-82FE-4A5A-BA38-EB8A05F9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C069E9"/>
    <w:rPr>
      <w:b/>
      <w:bCs/>
    </w:rPr>
  </w:style>
  <w:style w:type="character" w:styleId="nfasis">
    <w:name w:val="Emphasis"/>
    <w:basedOn w:val="Fuentedeprrafopredeter"/>
    <w:uiPriority w:val="20"/>
    <w:qFormat/>
    <w:rsid w:val="00C069E9"/>
    <w:rPr>
      <w:i/>
      <w:iCs/>
    </w:rPr>
  </w:style>
  <w:style w:type="character" w:customStyle="1" w:styleId="markedcontent">
    <w:name w:val="markedcontent"/>
    <w:basedOn w:val="Fuentedeprrafopredeter"/>
    <w:rsid w:val="00BC18E0"/>
  </w:style>
  <w:style w:type="character" w:styleId="Hipervnculo">
    <w:name w:val="Hyperlink"/>
    <w:basedOn w:val="Fuentedeprrafopredeter"/>
    <w:uiPriority w:val="99"/>
    <w:semiHidden/>
    <w:unhideWhenUsed/>
    <w:rsid w:val="008051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</dc:creator>
  <cp:keywords/>
  <dc:description/>
  <cp:lastModifiedBy>Gil</cp:lastModifiedBy>
  <cp:revision>2</cp:revision>
  <dcterms:created xsi:type="dcterms:W3CDTF">2022-07-27T15:19:00Z</dcterms:created>
  <dcterms:modified xsi:type="dcterms:W3CDTF">2022-07-27T15:19:00Z</dcterms:modified>
</cp:coreProperties>
</file>